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DE316C" w:rsidRPr="00DE31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E316C" w:rsidRPr="00537AEA" w:rsidRDefault="00DE316C" w:rsidP="00DE31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37AEA">
              <w:rPr>
                <w:rFonts w:ascii="TH SarabunPSK" w:hAnsi="TH SarabunPSK" w:cs="TH SarabunPSK"/>
                <w:sz w:val="32"/>
                <w:szCs w:val="32"/>
              </w:rPr>
              <w:drawing>
                <wp:inline distT="0" distB="0" distL="0" distR="0" wp14:anchorId="51E9201A" wp14:editId="778174DC">
                  <wp:extent cx="952500" cy="1038225"/>
                  <wp:effectExtent l="0" t="0" r="0" b="9525"/>
                  <wp:docPr id="1" name="รูปภาพ 1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37AEA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537A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ประกาศองค์การบริหารส่วนตำบลคันธุลี</w:t>
            </w:r>
            <w:r w:rsidRPr="00537AEA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537A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  <w:r w:rsidRPr="00537A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37A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ประกาศรายชื่อผู้ชนะการเสนอราคา</w:t>
            </w:r>
          </w:p>
        </w:tc>
      </w:tr>
      <w:tr w:rsidR="00DE316C" w:rsidRPr="00DE31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E316C" w:rsidRPr="00537AEA" w:rsidRDefault="00DE316C" w:rsidP="00537A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ตามประกาศ</w:t>
            </w:r>
            <w:r w:rsidRPr="00537AE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องค์การบริหารส่วนตำบลคันธุลี</w:t>
            </w:r>
            <w:r w:rsidRPr="00537AE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>เรื่อง</w:t>
            </w:r>
            <w:r w:rsidRPr="00537AE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>สอบราคาซื้อวัสดุก่อสร้างซ่อมแซมถนน</w:t>
            </w:r>
            <w:r w:rsidRPr="00537AE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  ๙,๑๐,๑๒และ ๑๓</w:t>
            </w:r>
            <w:r w:rsidR="00537AE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>ตำบลคันธุลี</w:t>
            </w:r>
            <w:r w:rsidRPr="00537AE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ลงวันที่</w:t>
            </w:r>
            <w:r w:rsidRPr="00537AE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๑๖  ธันวาคม </w:t>
            </w:r>
            <w:r w:rsidRPr="00537AE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๒๕๕๖ </w:t>
            </w:r>
            <w:r w:rsidRPr="00537AE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>ซึ่งมีผู้ได้รับคัดเลือกให้เป็นผู้เสนอราคา   จำนวน</w:t>
            </w:r>
            <w:r w:rsidRPr="00537AE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๒</w:t>
            </w:r>
            <w:r w:rsidRPr="00537AE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รายนั้น</w:t>
            </w:r>
            <w:r w:rsidR="00537AEA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>ผลปรากฏว่า</w:t>
            </w:r>
            <w:r w:rsidRPr="00537AE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>มีผู้ที่เสนอราคาที่ดีที่สุด ดังนี้</w:t>
            </w:r>
            <w:r w:rsidRPr="00537AEA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537AEA">
              <w:rPr>
                <w:rFonts w:ascii="TH SarabunPSK" w:hAnsi="TH SarabunPSK" w:cs="TH SarabunPSK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5" type="#_x0000_t75" style="width:20.25pt;height:18pt" o:ole="">
                  <v:imagedata r:id="rId6" o:title=""/>
                </v:shape>
                <w:control r:id="rId7" w:name="DefaultOcxName" w:shapeid="_x0000_i1075"/>
              </w:object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เป็นราคาที่รวม </w:t>
            </w:r>
            <w:r w:rsidRPr="00537AEA">
              <w:rPr>
                <w:rFonts w:ascii="TH SarabunPSK" w:hAnsi="TH SarabunPSK" w:cs="TH SarabunPSK"/>
                <w:sz w:val="32"/>
                <w:szCs w:val="32"/>
              </w:rPr>
              <w:t>VAT</w:t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object w:dxaOrig="1440" w:dyaOrig="1440">
                <v:shape id="_x0000_i1074" type="#_x0000_t75" style="width:20.25pt;height:18pt" o:ole="">
                  <v:imagedata r:id="rId8" o:title=""/>
                </v:shape>
                <w:control r:id="rId9" w:name="DefaultOcxName1" w:shapeid="_x0000_i1074"/>
              </w:object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เป็นราคาที่ไม่รวม </w:t>
            </w:r>
            <w:r w:rsidRPr="00537AEA">
              <w:rPr>
                <w:rFonts w:ascii="TH SarabunPSK" w:hAnsi="TH SarabunPSK" w:cs="TH SarabunPSK"/>
                <w:sz w:val="32"/>
                <w:szCs w:val="32"/>
              </w:rPr>
              <w:t>VAT</w:t>
            </w:r>
          </w:p>
        </w:tc>
      </w:tr>
      <w:tr w:rsidR="00DE316C" w:rsidRPr="00DE31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E316C" w:rsidRPr="00537AEA" w:rsidRDefault="00DE316C" w:rsidP="00DE31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E316C" w:rsidRPr="00DE31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085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67"/>
              <w:gridCol w:w="3601"/>
              <w:gridCol w:w="2017"/>
            </w:tblGrid>
            <w:tr w:rsidR="00DE316C" w:rsidRPr="00537AEA" w:rsidTr="00537AEA">
              <w:trPr>
                <w:tblCellSpacing w:w="0" w:type="dxa"/>
                <w:jc w:val="center"/>
              </w:trPr>
              <w:tc>
                <w:tcPr>
                  <w:tcW w:w="1908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316C" w:rsidRPr="00537AEA" w:rsidRDefault="00DE316C" w:rsidP="00537AE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537AEA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1982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E316C" w:rsidRPr="00537AEA" w:rsidRDefault="00DE316C" w:rsidP="00537AE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537AEA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111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DE316C" w:rsidRPr="00537AEA" w:rsidRDefault="00DE316C" w:rsidP="00537AE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537AEA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DE316C" w:rsidRPr="00537AEA" w:rsidTr="00537AEA">
              <w:trPr>
                <w:tblCellSpacing w:w="0" w:type="dxa"/>
                <w:jc w:val="center"/>
              </w:trPr>
              <w:tc>
                <w:tcPr>
                  <w:tcW w:w="1908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DE316C" w:rsidRPr="00537AEA" w:rsidRDefault="00DE316C" w:rsidP="00537AEA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537AEA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วัสดุก่อสร้างซ่อมแซมถนน</w:t>
                  </w:r>
                  <w:r w:rsidR="00537AEA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</w:t>
                  </w:r>
                  <w:r w:rsidRPr="00537AEA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หม</w:t>
                  </w:r>
                  <w:r w:rsidR="00537AEA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ู่</w:t>
                  </w:r>
                  <w:r w:rsidRPr="00537AEA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ที่ </w:t>
                  </w:r>
                  <w:r w:rsidR="00537AEA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๙,๑๐,๑๒</w:t>
                  </w:r>
                  <w:r w:rsidRPr="00537AEA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และ</w:t>
                  </w:r>
                  <w:r w:rsidR="00537AEA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๑๓</w:t>
                  </w:r>
                </w:p>
              </w:tc>
              <w:tc>
                <w:tcPr>
                  <w:tcW w:w="1982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DE316C" w:rsidRPr="00537AEA" w:rsidRDefault="00DE316C" w:rsidP="00537AEA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537AEA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นายสมศักดิ์ บัวแสง</w:t>
                  </w:r>
                </w:p>
              </w:tc>
              <w:tc>
                <w:tcPr>
                  <w:tcW w:w="1111" w:type="pct"/>
                  <w:vAlign w:val="center"/>
                  <w:hideMark/>
                </w:tcPr>
                <w:p w:rsidR="00DE316C" w:rsidRPr="00537AEA" w:rsidRDefault="00DE316C" w:rsidP="00537AEA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bookmarkStart w:id="0" w:name="_GoBack"/>
                  <w:r w:rsidRPr="00537AEA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๔๔๒</w:t>
                  </w:r>
                  <w:r w:rsidRPr="00537AEA">
                    <w:rPr>
                      <w:rFonts w:ascii="TH SarabunPSK" w:hAnsi="TH SarabunPSK" w:cs="TH SarabunPSK"/>
                      <w:sz w:val="32"/>
                      <w:szCs w:val="32"/>
                    </w:rPr>
                    <w:t>,</w:t>
                  </w:r>
                  <w:r w:rsidRPr="00537AEA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๙๑๐.๓๘</w:t>
                  </w:r>
                  <w:r w:rsidRPr="00537AEA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bookmarkEnd w:id="0"/>
                </w:p>
              </w:tc>
            </w:tr>
          </w:tbl>
          <w:p w:rsidR="00DE316C" w:rsidRPr="00537AEA" w:rsidRDefault="00DE316C" w:rsidP="00DE31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E316C" w:rsidRPr="00DE31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E316C" w:rsidRDefault="00DE316C" w:rsidP="00537AEA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37AEA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>ประกาศ</w:t>
            </w:r>
            <w:r w:rsidR="00537AE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ณ</w:t>
            </w:r>
            <w:r w:rsidR="00537AE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37AE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  <w:r w:rsidR="00537AE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537AE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๖ </w:t>
            </w:r>
            <w:r w:rsidRPr="00537AE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มกราคม พ.ศ. ๒๕๕๗</w:t>
            </w:r>
          </w:p>
          <w:p w:rsidR="00537AEA" w:rsidRPr="00537AEA" w:rsidRDefault="00537AEA" w:rsidP="00537A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A0509" w:rsidRDefault="00537AEA" w:rsidP="00537AEA">
      <w:pPr>
        <w:spacing w:after="0" w:line="240" w:lineRule="auto"/>
        <w:jc w:val="center"/>
        <w:rPr>
          <w:rFonts w:hint="cs"/>
        </w:rPr>
      </w:pPr>
      <w:r>
        <w:rPr>
          <w:rFonts w:hint="cs"/>
          <w:cs/>
        </w:rPr>
        <w:t>(นายมงคล  ธรรมฤทธิ์)</w:t>
      </w:r>
    </w:p>
    <w:p w:rsidR="00537AEA" w:rsidRPr="00DE316C" w:rsidRDefault="00537AEA" w:rsidP="00537AEA">
      <w:pPr>
        <w:spacing w:after="0" w:line="240" w:lineRule="auto"/>
        <w:jc w:val="center"/>
      </w:pPr>
      <w:r>
        <w:rPr>
          <w:rFonts w:hint="cs"/>
          <w:cs/>
        </w:rPr>
        <w:t>นายกองค์การบริหารส่วนตำบลคันธุลี</w:t>
      </w:r>
    </w:p>
    <w:sectPr w:rsidR="00537AEA" w:rsidRPr="00DE31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16C"/>
    <w:rsid w:val="00537AEA"/>
    <w:rsid w:val="009061C4"/>
    <w:rsid w:val="00DE316C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31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E316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31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E316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2014-01-07T04:41:00Z</dcterms:created>
  <dcterms:modified xsi:type="dcterms:W3CDTF">2014-01-07T04:46:00Z</dcterms:modified>
</cp:coreProperties>
</file>