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90" w:rsidRDefault="006135AC" w:rsidP="00832D1F">
      <w:pPr>
        <w:rPr>
          <w:rFonts w:ascii="TH SarabunPSK" w:hAnsi="TH SarabunPSK" w:cs="TH SarabunPSK"/>
          <w:color w:val="404040" w:themeColor="text1" w:themeTint="BF"/>
        </w:rPr>
      </w:pPr>
      <w:r w:rsidRPr="006135AC">
        <w:rPr>
          <w:rFonts w:ascii="TH SarabunPSK" w:hAnsi="TH SarabunPSK" w:cs="TH SarabunPSK"/>
          <w:noProof/>
          <w:color w:val="404040" w:themeColor="text1" w:themeTint="BF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2563016</wp:posOffset>
            </wp:positionH>
            <wp:positionV relativeFrom="paragraph">
              <wp:posOffset>-109064</wp:posOffset>
            </wp:positionV>
            <wp:extent cx="1078781" cy="1190445"/>
            <wp:effectExtent l="19050" t="0" r="635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3EF" w:rsidRDefault="005F23EF" w:rsidP="005F23EF">
      <w:pPr>
        <w:spacing w:after="0" w:line="240" w:lineRule="auto"/>
        <w:rPr>
          <w:rFonts w:ascii="TH SarabunPSK" w:hAnsi="TH SarabunPSK" w:cs="TH SarabunPSK"/>
          <w:color w:val="404040" w:themeColor="text1" w:themeTint="BF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Pr="00D276F7" w:rsidRDefault="005F23EF" w:rsidP="005F23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r w:rsidR="007D43A2">
        <w:rPr>
          <w:rFonts w:ascii="TH SarabunPSK" w:hAnsi="TH SarabunPSK" w:cs="TH SarabunPSK" w:hint="cs"/>
          <w:b/>
          <w:bCs/>
          <w:sz w:val="36"/>
          <w:szCs w:val="36"/>
          <w:cs/>
        </w:rPr>
        <w:t>คันธุลี</w:t>
      </w:r>
    </w:p>
    <w:p w:rsidR="00EC2383" w:rsidRDefault="005F23EF" w:rsidP="007D43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ประมูล</w:t>
      </w: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</w:t>
      </w:r>
      <w:r w:rsidR="007D43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อาคารศูนย์พัฒนาเด็กเล็ก (สถ.ศพด.๓) บ้านทับชัน </w:t>
      </w:r>
    </w:p>
    <w:p w:rsidR="005F23EF" w:rsidRDefault="007D43A2" w:rsidP="007D43A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๙ ตำบลคันธุลี อำเภอท่าชนะ จังหวัดสุราษฎร์ธานี</w:t>
      </w:r>
      <w:r w:rsidR="006808E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23EF">
        <w:rPr>
          <w:rFonts w:ascii="TH SarabunPSK" w:hAnsi="TH SarabunPSK" w:cs="TH SarabunPSK" w:hint="cs"/>
          <w:b/>
          <w:bCs/>
          <w:sz w:val="36"/>
          <w:szCs w:val="36"/>
          <w:cs/>
        </w:rPr>
        <w:t>ด้วยระบบอิเล็กทรอนิกส์</w:t>
      </w:r>
    </w:p>
    <w:p w:rsidR="006B315E" w:rsidRPr="00D276F7" w:rsidRDefault="006B315E" w:rsidP="007D43A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(ครั้งที่ ๒)</w:t>
      </w:r>
    </w:p>
    <w:p w:rsidR="005F23EF" w:rsidRPr="00322EB4" w:rsidRDefault="009B59FF" w:rsidP="005F23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27" style="position:absolute;left:0;text-align:left;z-index:251660288" from="126pt,.1pt" to="351pt,.1pt"/>
        </w:pict>
      </w:r>
    </w:p>
    <w:p w:rsidR="00C82D26" w:rsidRPr="00C82D26" w:rsidRDefault="005F23EF" w:rsidP="00731632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C2383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 w:hint="cs"/>
          <w:sz w:val="32"/>
          <w:szCs w:val="32"/>
          <w:cs/>
        </w:rPr>
        <w:t>ประมูล</w:t>
      </w:r>
      <w:r w:rsidRPr="00322EB4">
        <w:rPr>
          <w:rFonts w:ascii="TH SarabunPSK" w:hAnsi="TH SarabunPSK" w:cs="TH SarabunPSK"/>
          <w:sz w:val="32"/>
          <w:szCs w:val="32"/>
          <w:cs/>
        </w:rPr>
        <w:t>จ้าง</w:t>
      </w:r>
      <w:r w:rsidR="007316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ก่อสร้าง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อาคารศูนย์พัฒนาเด็กเล็ก </w:t>
      </w:r>
      <w:r w:rsidR="007316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ขนาด ๘๑-๑๐๐ คน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(สถ.ศพด.๓)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โดยทำการก่อสร้างอาคาร ขนาด</w:t>
      </w:r>
      <w:r w:rsidR="003D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ความกว้าง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๒๐.๐๐ เมตร ความยาว ๒๓.๐๐ เมตร</w:t>
      </w:r>
      <w:r w:rsidR="003D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รายละเอียดตามแบบ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มาตรฐาน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ของ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กรมส่งเสริมการปกครองท้องถิ่น</w:t>
      </w:r>
      <w:r w:rsidR="00114C2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3B22F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พร้อม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ติดตั้ง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ป้าย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ประชาสัมพันธ์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โค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รงการ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สถานที่ก่อสร้าง 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บ้านทับชัน หมู่ที่ ๙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ตำบล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คันธุลี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อำเภอ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ท่าชนะ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จังหวัด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สุราษฎร์ธานี</w:t>
      </w:r>
      <w:r w:rsidR="00114C2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</w:t>
      </w:r>
      <w:r w:rsidR="00EC238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392448">
        <w:rPr>
          <w:rFonts w:ascii="TH SarabunPSK" w:eastAsia="Angsana New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C82D26" w:rsidRDefault="00C82D26" w:rsidP="00C82D26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  <w:t xml:space="preserve">งบประมาณ จำนวนเงิน  ๒,๒๗๔,๐๐๐.๐๐ บาท  </w:t>
      </w:r>
      <w:r w:rsidRPr="00D5206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(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สองล้านสองแสนเจ็ดหมื่นสี่พันบาทถ้วน)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5F23EF" w:rsidRDefault="00C82D26" w:rsidP="00C82D26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ราคากลางของงานจ้าง</w:t>
      </w:r>
      <w:r w:rsidR="004047E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โดย</w:t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การประมูล</w:t>
      </w:r>
      <w:r w:rsidR="004047E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ฯ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ครั้งนี้</w:t>
      </w:r>
      <w:r w:rsidR="004047E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เป็นเงินทั้งสิ้น</w:t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EC238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๒,๓๒๙,๐๐๐.๐๐ </w:t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บาท  </w:t>
      </w:r>
      <w:r w:rsidR="005F23EF" w:rsidRPr="00D5206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(</w:t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สองล้าน</w:t>
      </w:r>
      <w:r w:rsidR="00EC238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สามแสนสองหมื่นเก้าพัน</w:t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บาทถ้วน)</w:t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6808E1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4047E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4047E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5F23E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5F23EF" w:rsidRPr="00322EB4" w:rsidRDefault="005F23EF" w:rsidP="00C82D26">
      <w:pPr>
        <w:spacing w:before="120" w:after="0" w:line="240" w:lineRule="auto"/>
        <w:ind w:firstLine="993"/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ผู้ประสงค์จะเสนอราคาต้องเป็น</w:t>
      </w:r>
      <w:r w:rsidRPr="00322EB4">
        <w:rPr>
          <w:rFonts w:ascii="TH SarabunPSK" w:hAnsi="TH SarabunPSK" w:cs="TH SarabunPSK"/>
          <w:sz w:val="32"/>
          <w:szCs w:val="32"/>
          <w:cs/>
        </w:rPr>
        <w:t>ผู้มีอาชีพรับจ้าง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322EB4">
        <w:rPr>
          <w:rFonts w:ascii="TH SarabunPSK" w:hAnsi="TH SarabunPSK" w:cs="TH SarabunPSK"/>
          <w:sz w:val="32"/>
          <w:szCs w:val="32"/>
          <w:cs/>
        </w:rPr>
        <w:t>ที่</w:t>
      </w:r>
      <w:r w:rsidR="00B43955">
        <w:rPr>
          <w:rFonts w:ascii="TH SarabunPSK" w:hAnsi="TH SarabunPSK" w:cs="TH SarabunPSK" w:hint="cs"/>
          <w:sz w:val="32"/>
          <w:szCs w:val="32"/>
          <w:cs/>
        </w:rPr>
        <w:t>ประมูลจ้างด้วยระบบอิเล็กทรอนิกส์</w:t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๒.</w:t>
      </w:r>
      <w:r w:rsidR="00B43955">
        <w:rPr>
          <w:rFonts w:ascii="TH SarabunPSK" w:hAnsi="TH SarabunPSK" w:cs="TH SarabunPSK" w:hint="cs"/>
          <w:sz w:val="32"/>
          <w:szCs w:val="32"/>
          <w:cs/>
        </w:rPr>
        <w:t xml:space="preserve"> ผู้ประสงค์จะเสนอราคาต้อง</w:t>
      </w:r>
      <w:r w:rsidRPr="00322EB4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</w:t>
      </w:r>
      <w:r w:rsidR="00B43955">
        <w:rPr>
          <w:rFonts w:ascii="TH SarabunPSK" w:hAnsi="TH SarabunPSK" w:cs="TH SarabunPSK" w:hint="cs"/>
          <w:sz w:val="32"/>
          <w:szCs w:val="32"/>
          <w:cs/>
        </w:rPr>
        <w:t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322EB4">
        <w:rPr>
          <w:rFonts w:ascii="TH SarabunPSK" w:hAnsi="TH SarabunPSK" w:cs="TH SarabunPSK"/>
          <w:sz w:val="32"/>
          <w:szCs w:val="32"/>
          <w:cs/>
        </w:rPr>
        <w:tab/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๓. </w:t>
      </w:r>
      <w:r w:rsidR="00B43955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322EB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0A1F61">
        <w:rPr>
          <w:rFonts w:ascii="TH SarabunPSK" w:hAnsi="TH SarabunPSK" w:cs="TH SarabunPSK" w:hint="cs"/>
          <w:sz w:val="32"/>
          <w:szCs w:val="32"/>
          <w:cs/>
        </w:rPr>
        <w:t>มีผลประโยชน์ร่วมกันกับผู้ประสงค์จะเสนอราคารายอื่น 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หรือไม่เป็นผู้กระทำการอันเป็นการขัดขวางการแข่งขันราคาอย่างเป็นธรรมตามข้อ ๑.๘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๔. </w:t>
      </w:r>
      <w:r w:rsidR="00122202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ผู้ประสงค์จะเสนอราคาต้องไม่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ได้รับเอกสิทธิ์หรือความคุ้มกัน  ซึ่งอาจปฏิเสธไม่ยอมขึ้นศาลไทย</w:t>
      </w:r>
      <w:r w:rsidR="001222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เว้นแต่รัฐบาลของผู้</w:t>
      </w:r>
      <w:r w:rsidR="00122202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12220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มีคำสั่งให้สละสิทธิ์</w:t>
      </w:r>
      <w:r w:rsidR="0012220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ความคุ้มกัน</w:t>
      </w:r>
      <w:r w:rsidR="00122202">
        <w:rPr>
          <w:rFonts w:ascii="TH SarabunPSK" w:hAnsi="TH SarabunPSK" w:cs="TH SarabunPSK" w:hint="cs"/>
          <w:sz w:val="32"/>
          <w:szCs w:val="32"/>
          <w:cs/>
        </w:rPr>
        <w:t xml:space="preserve">เช่นว่า 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0F534F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</w:t>
      </w:r>
      <w:r w:rsidR="00E65AE0">
        <w:rPr>
          <w:rFonts w:ascii="TH SarabunPSK" w:hAnsi="TH SarabunPSK" w:cs="TH SarabunPSK" w:hint="cs"/>
          <w:sz w:val="32"/>
          <w:szCs w:val="32"/>
          <w:cs/>
        </w:rPr>
        <w:t>คันธุลี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="007D46E4">
        <w:rPr>
          <w:rFonts w:ascii="TH SarabunPSK" w:hAnsi="TH SarabunPSK" w:cs="TH SarabunPSK" w:hint="cs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 w:rsidR="0053312B">
        <w:rPr>
          <w:rFonts w:ascii="TH SarabunPSK" w:hAnsi="TH SarabunPSK" w:cs="TH SarabunPSK" w:hint="cs"/>
          <w:sz w:val="32"/>
          <w:szCs w:val="32"/>
          <w:cs/>
        </w:rPr>
        <w:t>๑,</w:t>
      </w:r>
      <w:r w:rsidR="00E65AE0">
        <w:rPr>
          <w:rFonts w:ascii="TH SarabunPSK" w:hAnsi="TH SarabunPSK" w:cs="TH SarabunPSK" w:hint="cs"/>
          <w:sz w:val="32"/>
          <w:szCs w:val="32"/>
          <w:cs/>
        </w:rPr>
        <w:t>๑๓๗</w:t>
      </w:r>
      <w:r w:rsidR="0053312B">
        <w:rPr>
          <w:rFonts w:ascii="TH SarabunPSK" w:hAnsi="TH SarabunPSK" w:cs="TH SarabunPSK" w:hint="cs"/>
          <w:sz w:val="32"/>
          <w:szCs w:val="32"/>
          <w:cs/>
        </w:rPr>
        <w:t>,๐๐๐.</w:t>
      </w:r>
      <w:r w:rsidR="00E65AE0">
        <w:rPr>
          <w:rFonts w:ascii="TH SarabunPSK" w:hAnsi="TH SarabunPSK" w:cs="TH SarabunPSK" w:hint="cs"/>
          <w:sz w:val="32"/>
          <w:szCs w:val="32"/>
          <w:cs/>
        </w:rPr>
        <w:t xml:space="preserve">๐๐ </w:t>
      </w:r>
      <w:r w:rsidR="007D46E4">
        <w:rPr>
          <w:rFonts w:ascii="TH SarabunPSK" w:hAnsi="TH SarabunPSK" w:cs="TH SarabunPSK" w:hint="cs"/>
          <w:sz w:val="32"/>
          <w:szCs w:val="32"/>
          <w:cs/>
        </w:rPr>
        <w:t>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</w:t>
      </w:r>
      <w:r w:rsidR="00E65AE0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7D46E4">
        <w:rPr>
          <w:rFonts w:ascii="TH SarabunPSK" w:hAnsi="TH SarabunPSK" w:cs="TH SarabunPSK" w:hint="cs"/>
          <w:sz w:val="32"/>
          <w:szCs w:val="32"/>
          <w:cs/>
        </w:rPr>
        <w:t>เชื่อถือ</w:t>
      </w:r>
    </w:p>
    <w:p w:rsidR="00EF3CAB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EF3CAB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(e-Government Procurement : e-Gp) </w:t>
      </w:r>
      <w:r>
        <w:rPr>
          <w:rFonts w:ascii="TH SarabunPSK" w:hAnsi="TH SarabunPSK" w:cs="TH SarabunPSK" w:hint="cs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0C7C8A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E65AE0" w:rsidRDefault="00E65AE0" w:rsidP="009875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C97C7D" w:rsidP="006B315E">
      <w:pPr>
        <w:tabs>
          <w:tab w:val="left" w:pos="1276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/หมายเหตุ...</w:t>
      </w:r>
    </w:p>
    <w:p w:rsidR="000C7C8A" w:rsidRDefault="000C7C8A" w:rsidP="000C7C8A">
      <w:pPr>
        <w:tabs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C97C7D" w:rsidP="009C1FC0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97C7D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การลงนามในสัญญาจ้างจะกระทำได้ต่อเมื่อองค์การบริหารส่วนตำบล</w:t>
      </w:r>
      <w:r w:rsidR="009C1FC0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30681">
        <w:rPr>
          <w:rFonts w:ascii="TH SarabunPSK" w:hAnsi="TH SarabunPSK" w:cs="TH SarabunPSK" w:hint="cs"/>
          <w:sz w:val="32"/>
          <w:szCs w:val="32"/>
          <w:cs/>
        </w:rPr>
        <w:t xml:space="preserve"> ได้รับอนุมัติเงินประจำงวดจากกรมส่งเสริมการปกครองท้องถิ่นแล้วเท่านั้น โดยองค์การบริหารส่วนตำบ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>ล</w:t>
      </w:r>
      <w:r w:rsidR="00630681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>สามารถยกเลิกการจัดหาได้ หากไม่ได้รับเงิน</w:t>
      </w:r>
      <w:r w:rsidR="00630681">
        <w:rPr>
          <w:rFonts w:ascii="TH SarabunPSK" w:hAnsi="TH SarabunPSK" w:cs="TH SarabunPSK" w:hint="cs"/>
          <w:sz w:val="32"/>
          <w:szCs w:val="32"/>
          <w:cs/>
        </w:rPr>
        <w:t>ดังกล่าว</w:t>
      </w:r>
    </w:p>
    <w:p w:rsidR="00855540" w:rsidRPr="00322EB4" w:rsidRDefault="005F23EF" w:rsidP="00995A8E">
      <w:pPr>
        <w:spacing w:before="120"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กำหนดดูสถาน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855540">
        <w:rPr>
          <w:rFonts w:ascii="TH SarabunPSK" w:hAnsi="TH SarabunPSK" w:cs="TH SarabunPSK" w:hint="cs"/>
          <w:sz w:val="32"/>
          <w:szCs w:val="32"/>
          <w:cs/>
        </w:rPr>
        <w:t>ก่อสร้างในวันที่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5554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6B315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๘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ตุลาคม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๑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๓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.๐๐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น.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ถึง</w:t>
      </w:r>
      <w:r>
        <w:rPr>
          <w:rFonts w:ascii="TH SarabunPSK" w:hAnsi="TH SarabunPSK" w:cs="TH SarabunPSK" w:hint="cs"/>
          <w:sz w:val="32"/>
          <w:szCs w:val="32"/>
          <w:cs/>
        </w:rPr>
        <w:t>เวลา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.๐๐   </w:t>
      </w:r>
      <w:r w:rsidRPr="00322EB4">
        <w:rPr>
          <w:rFonts w:ascii="TH SarabunPSK" w:hAnsi="TH SarabunPSK" w:cs="TH SarabunPSK"/>
          <w:sz w:val="32"/>
          <w:szCs w:val="32"/>
          <w:cs/>
        </w:rPr>
        <w:t>น.  ณ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บ้านทับชัน </w:t>
      </w:r>
      <w:r w:rsidR="0085554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หมู่ที่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๙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ตำบล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คันธุลี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อำเภอ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ท่าชนะ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จังหวั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ดสุราษฎร์ธานี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995A8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D5C71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กำหนดรับฟังคำชี้แจงรายละเอียดเพิ่มเติม</w:t>
      </w:r>
      <w:r w:rsidRPr="00322EB4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6B315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๘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 ๒๕๕๗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๑๔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.๐๐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น.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="00855540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รายใดไม่ไปดูสถานที่และรับฟังคำชี้แจงเพิ่มเติมตาม วัน เวลา ดังกล่าว  ถือว่าได้รับทราบสถานที่ตลอดจนอุปสรรคและปัญหาต่าง ๆ ดีแล้ว  เมื่อมีอุปสรรคและปัญหาในเวล</w:t>
      </w:r>
      <w:r>
        <w:rPr>
          <w:rFonts w:ascii="TH SarabunPSK" w:hAnsi="TH SarabunPSK" w:cs="TH SarabunPSK" w:hint="cs"/>
          <w:sz w:val="32"/>
          <w:szCs w:val="32"/>
          <w:cs/>
        </w:rPr>
        <w:t>าทำงานจะนำมาอ้างให้พ้นความผิดต่อ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995A8E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ไม่ได้</w:t>
      </w:r>
    </w:p>
    <w:p w:rsidR="00C95F18" w:rsidRDefault="005F23EF" w:rsidP="00C95F18">
      <w:pPr>
        <w:spacing w:before="120" w:after="0" w:line="240" w:lineRule="auto"/>
        <w:ind w:firstLine="99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E6E7B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="00F76E32">
        <w:rPr>
          <w:rFonts w:ascii="TH SarabunPSK" w:hAnsi="TH SarabunPSK" w:cs="TH SarabunPSK" w:hint="cs"/>
          <w:sz w:val="32"/>
          <w:szCs w:val="32"/>
          <w:cs/>
        </w:rPr>
        <w:t>ประมูล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ในวันที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่   </w:t>
      </w:r>
      <w:r w:rsidR="006B315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๕</w:t>
      </w:r>
      <w:r w:rsid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F60F5B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>เ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ดือน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</w:t>
      </w:r>
      <w:r w:rsidRP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995A8E" w:rsidRP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="00995A8E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A47A84">
        <w:rPr>
          <w:rFonts w:ascii="TH SarabunPSK" w:eastAsia="Angsana New" w:hAnsi="TH SarabunPSK" w:cs="TH SarabunPSK"/>
          <w:sz w:val="32"/>
          <w:szCs w:val="32"/>
        </w:rPr>
        <w:t>.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>๒๕๕</w:t>
      </w:r>
      <w:r w:rsidR="0053312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๗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>ระหว่าง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เวลา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="00F60F5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๑๐.๐๐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>
        <w:rPr>
          <w:rFonts w:ascii="TH SarabunPSK" w:eastAsia="Angsana New" w:hAnsi="TH SarabunPSK" w:cs="TH SarabunPSK"/>
          <w:sz w:val="32"/>
          <w:szCs w:val="32"/>
        </w:rPr>
        <w:t>.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ถึง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 w:rsidR="00F60F5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๑๑.๐๐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ณ  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>ที่ว่าการอำเภอ</w:t>
      </w:r>
      <w:r w:rsidR="00995A8E">
        <w:rPr>
          <w:rFonts w:ascii="TH SarabunPSK" w:eastAsia="Angsana New" w:hAnsi="TH SarabunPSK" w:cs="TH SarabunPSK" w:hint="cs"/>
          <w:sz w:val="32"/>
          <w:szCs w:val="32"/>
          <w:cs/>
        </w:rPr>
        <w:t>ท่าชนะ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ห้องศูนย์รวมข้อมูลข่าวสารการซื้อหรือการจ้างขององค์การบริหารส่วนตำบลระดับอำเภอ  (ชั้น </w:t>
      </w:r>
      <w:r w:rsidR="00995A8E">
        <w:rPr>
          <w:rFonts w:ascii="TH SarabunPSK" w:eastAsia="Angsana New" w:hAnsi="TH SarabunPSK" w:cs="TH SarabunPSK" w:hint="cs"/>
          <w:sz w:val="32"/>
          <w:szCs w:val="32"/>
          <w:cs/>
        </w:rPr>
        <w:t>๒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)  และประกาศรายชื่อผู้มีสิทธิได้รับการคัดเลือกให้เข้าเสนอราคา </w:t>
      </w:r>
      <w:r>
        <w:rPr>
          <w:rFonts w:ascii="TH SarabunPSK" w:eastAsia="Angsana New" w:hAnsi="TH SarabunPSK" w:cs="TH SarabunPSK"/>
          <w:sz w:val="32"/>
          <w:szCs w:val="32"/>
          <w:cs/>
        </w:rPr>
        <w:t>ในวันที่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 w:rsidR="00C97C7D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๖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เดือน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</w:t>
      </w:r>
      <w:r w:rsid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="0053312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A47A84">
        <w:rPr>
          <w:rFonts w:ascii="TH SarabunPSK" w:eastAsia="Angsana New" w:hAnsi="TH SarabunPSK" w:cs="TH SarabunPSK"/>
          <w:sz w:val="32"/>
          <w:szCs w:val="32"/>
        </w:rPr>
        <w:t>.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>๒๕๕</w:t>
      </w:r>
      <w:r w:rsidR="0053312B" w:rsidRPr="003E74A4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๗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เวลา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C97C7D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๐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</w:p>
    <w:p w:rsidR="00F3185A" w:rsidRDefault="005F23EF" w:rsidP="00C95F18">
      <w:pPr>
        <w:spacing w:before="120" w:after="0" w:line="240" w:lineRule="auto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>ผู้สนใจติดต่อขอรับ/</w:t>
      </w:r>
      <w:r w:rsidRPr="004E6E7B">
        <w:rPr>
          <w:rFonts w:ascii="TH SarabunPSK" w:hAnsi="TH SarabunPSK" w:cs="TH SarabunPSK"/>
          <w:sz w:val="32"/>
          <w:szCs w:val="32"/>
          <w:cs/>
        </w:rPr>
        <w:t>ซื้อเอกสาร</w:t>
      </w:r>
      <w:r w:rsidR="00E41E74">
        <w:rPr>
          <w:rFonts w:ascii="TH SarabunPSK" w:hAnsi="TH SarabunPSK" w:cs="TH SarabunPSK" w:hint="cs"/>
          <w:sz w:val="32"/>
          <w:szCs w:val="32"/>
          <w:cs/>
        </w:rPr>
        <w:t>ประมูล ในราคา</w:t>
      </w:r>
      <w:r w:rsidRPr="004E6E7B">
        <w:rPr>
          <w:rFonts w:ascii="TH SarabunPSK" w:hAnsi="TH SarabunPSK" w:cs="TH SarabunPSK"/>
          <w:sz w:val="32"/>
          <w:szCs w:val="32"/>
          <w:cs/>
        </w:rPr>
        <w:t>ชุดละ</w:t>
      </w:r>
      <w:r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๕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,๐๐๐.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๐๐   </w:t>
      </w:r>
      <w:r w:rsidRPr="004E6E7B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4E6E7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( - 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ห้า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พัน</w:t>
      </w:r>
      <w:r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บาทถ้วน-)</w:t>
      </w:r>
      <w:r w:rsidRPr="004E6E7B">
        <w:rPr>
          <w:rFonts w:ascii="TH SarabunPSK" w:hAnsi="TH SarabunPSK" w:cs="TH SarabunPSK"/>
          <w:sz w:val="32"/>
          <w:szCs w:val="32"/>
          <w:cs/>
        </w:rPr>
        <w:t xml:space="preserve">  ได้ที</w:t>
      </w:r>
      <w:r w:rsidR="00E4267B">
        <w:rPr>
          <w:rFonts w:ascii="TH SarabunPSK" w:hAnsi="TH SarabunPSK" w:cs="TH SarabunPSK" w:hint="cs"/>
          <w:sz w:val="32"/>
          <w:szCs w:val="32"/>
          <w:cs/>
        </w:rPr>
        <w:t>่</w:t>
      </w:r>
      <w:r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056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กอง</w:t>
      </w:r>
      <w:r w:rsidRPr="00056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คลัง</w:t>
      </w:r>
      <w:r w:rsidR="00E4267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อ</w:t>
      </w:r>
      <w:r w:rsidR="00E4267B" w:rsidRPr="001C2AB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งค์การบริหารส่วนตำบล</w:t>
      </w:r>
      <w:r w:rsidR="00E426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คันธุลี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อำเภอท่าชนะ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จังหวัดสุราษฎร์ธานี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470082" w:rsidRDefault="00AC0464" w:rsidP="00F3185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5F23EF" w:rsidRPr="004E6E7B">
        <w:rPr>
          <w:rFonts w:ascii="TH SarabunPSK" w:hAnsi="TH SarabunPSK" w:cs="TH SarabunPSK"/>
          <w:sz w:val="32"/>
          <w:szCs w:val="32"/>
          <w:cs/>
        </w:rPr>
        <w:t>วันที่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6B315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</w:t>
      </w:r>
      <w:r w:rsidR="0053312B" w:rsidRPr="005A323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5F23EF" w:rsidRPr="004E6E7B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23EF"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6B315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๘</w:t>
      </w:r>
      <w:r w:rsidR="00C97C7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๒๕๕๗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23EF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๐๘.๓๐</w:t>
      </w:r>
      <w:r w:rsidR="00E426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>น. ถึง</w:t>
      </w:r>
      <w:r w:rsidR="005F23EF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5F23EF"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๑๖.๓๐   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="005F23EF">
        <w:rPr>
          <w:rFonts w:ascii="TH SarabunPSK" w:hAnsi="TH SarabunPSK" w:cs="TH SarabunPSK" w:hint="cs"/>
          <w:sz w:val="32"/>
          <w:szCs w:val="32"/>
          <w:cs/>
        </w:rPr>
        <w:t>ดูรายละเอียดได้ที่เว็บไซต์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082" w:rsidRPr="00470082">
        <w:rPr>
          <w:rFonts w:ascii="TH SarabunPSK" w:hAnsi="TH SarabunPSK" w:cs="TH SarabunPSK"/>
          <w:b/>
          <w:bCs/>
          <w:sz w:val="32"/>
          <w:szCs w:val="32"/>
        </w:rPr>
        <w:t xml:space="preserve">www.khanthuli.go.th </w:t>
      </w:r>
      <w:r w:rsidR="00470082" w:rsidRPr="0047008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700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/>
          <w:b/>
          <w:bCs/>
          <w:sz w:val="32"/>
          <w:szCs w:val="32"/>
        </w:rPr>
        <w:t>www.gprocurement.go.th</w:t>
      </w:r>
      <w:r w:rsidR="004700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0082" w:rsidRPr="001C2ABE">
        <w:rPr>
          <w:rFonts w:ascii="Angsana New"/>
          <w:sz w:val="32"/>
          <w:szCs w:val="32"/>
        </w:rPr>
        <w:t xml:space="preserve"> </w:t>
      </w:r>
      <w:r w:rsidR="00470082" w:rsidRPr="001C2ABE">
        <w:rPr>
          <w:rFonts w:ascii="TH SarabunPSK" w:hAnsi="TH SarabunPSK" w:cs="TH SarabunPSK"/>
          <w:sz w:val="32"/>
          <w:szCs w:val="32"/>
          <w:cs/>
        </w:rPr>
        <w:t>หรือสอบถามทางโทรศัพท์หมายเลข</w:t>
      </w:r>
      <w:r w:rsidR="00470082" w:rsidRPr="001C2ABE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๐๗๗ 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470082" w:rsidRPr="00235A5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๓๘๑-๙๖๗ ต่อ ๑๓</w:t>
      </w:r>
      <w:r w:rsidR="00470082" w:rsidRPr="001C2ABE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470082" w:rsidRPr="001C2ABE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</w:t>
      </w:r>
    </w:p>
    <w:p w:rsidR="00470082" w:rsidRPr="001C2ABE" w:rsidRDefault="00470082" w:rsidP="00470082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5F23EF" w:rsidRPr="00322EB4" w:rsidRDefault="005F23EF" w:rsidP="00AC0464">
      <w:pPr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 xml:space="preserve">ประกาศ  ณ    วันที่  </w:t>
      </w:r>
      <w:r w:rsidR="00470082">
        <w:rPr>
          <w:rFonts w:ascii="TH SarabunPSK" w:hAnsi="TH SarabunPSK" w:cs="TH SarabunPSK" w:hint="cs"/>
          <w:sz w:val="32"/>
          <w:szCs w:val="32"/>
          <w:cs/>
        </w:rPr>
        <w:t>๑</w:t>
      </w:r>
      <w:r w:rsidR="006B315E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AC04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 w:rsidR="0053312B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(นาย</w:t>
      </w:r>
      <w:r w:rsidR="00470082">
        <w:rPr>
          <w:rFonts w:ascii="TH SarabunPSK" w:hAnsi="TH SarabunPSK" w:cs="TH SarabunPSK" w:hint="cs"/>
          <w:sz w:val="32"/>
          <w:szCs w:val="32"/>
          <w:cs/>
        </w:rPr>
        <w:t>มงคล  ธรรมฤทธิ์</w:t>
      </w:r>
      <w:r w:rsidRPr="00322EB4">
        <w:rPr>
          <w:rFonts w:ascii="TH SarabunPSK" w:hAnsi="TH SarabunPSK" w:cs="TH SarabunPSK"/>
          <w:sz w:val="32"/>
          <w:szCs w:val="32"/>
          <w:cs/>
        </w:rPr>
        <w:t>)</w:t>
      </w: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70082" w:rsidRPr="00470082">
        <w:rPr>
          <w:rFonts w:ascii="TH SarabunPSK" w:hAnsi="TH SarabunPSK" w:cs="TH SarabunPSK" w:hint="cs"/>
          <w:sz w:val="24"/>
          <w:szCs w:val="32"/>
          <w:cs/>
        </w:rPr>
        <w:t>คันธุลี</w:t>
      </w:r>
    </w:p>
    <w:p w:rsidR="005F23EF" w:rsidRPr="006F302E" w:rsidRDefault="005F23EF" w:rsidP="00832D1F">
      <w:pPr>
        <w:rPr>
          <w:rFonts w:ascii="TH SarabunPSK" w:hAnsi="TH SarabunPSK" w:cs="TH SarabunPSK"/>
          <w:color w:val="404040" w:themeColor="text1" w:themeTint="BF"/>
        </w:rPr>
      </w:pPr>
    </w:p>
    <w:sectPr w:rsidR="005F23EF" w:rsidRPr="006F302E" w:rsidSect="00E65AE0">
      <w:headerReference w:type="default" r:id="rId7"/>
      <w:pgSz w:w="11906" w:h="16838"/>
      <w:pgMar w:top="851" w:right="991" w:bottom="709" w:left="993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B84" w:rsidRDefault="009C0B84" w:rsidP="00E65AE0">
      <w:pPr>
        <w:spacing w:after="0" w:line="240" w:lineRule="auto"/>
      </w:pPr>
      <w:r>
        <w:separator/>
      </w:r>
    </w:p>
  </w:endnote>
  <w:endnote w:type="continuationSeparator" w:id="0">
    <w:p w:rsidR="009C0B84" w:rsidRDefault="009C0B84" w:rsidP="00E6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B84" w:rsidRDefault="009C0B84" w:rsidP="00E65AE0">
      <w:pPr>
        <w:spacing w:after="0" w:line="240" w:lineRule="auto"/>
      </w:pPr>
      <w:r>
        <w:separator/>
      </w:r>
    </w:p>
  </w:footnote>
  <w:footnote w:type="continuationSeparator" w:id="0">
    <w:p w:rsidR="009C0B84" w:rsidRDefault="009C0B84" w:rsidP="00E6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0376"/>
      <w:docPartObj>
        <w:docPartGallery w:val="Page Numbers (Top of Page)"/>
        <w:docPartUnique/>
      </w:docPartObj>
    </w:sdtPr>
    <w:sdtContent>
      <w:p w:rsidR="00E65AE0" w:rsidRDefault="009B59FF">
        <w:pPr>
          <w:pStyle w:val="a6"/>
          <w:jc w:val="center"/>
        </w:pPr>
        <w:r w:rsidRPr="00E65AE0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E65AE0" w:rsidRPr="00E65AE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B315E" w:rsidRPr="006B315E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E65AE0" w:rsidRDefault="00E65AE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E318C"/>
    <w:rsid w:val="000556AD"/>
    <w:rsid w:val="00077E52"/>
    <w:rsid w:val="0008788A"/>
    <w:rsid w:val="0009003C"/>
    <w:rsid w:val="000A1F61"/>
    <w:rsid w:val="000C7C8A"/>
    <w:rsid w:val="000D139F"/>
    <w:rsid w:val="000F534F"/>
    <w:rsid w:val="00114C24"/>
    <w:rsid w:val="00122202"/>
    <w:rsid w:val="001235FD"/>
    <w:rsid w:val="00133496"/>
    <w:rsid w:val="00153BB5"/>
    <w:rsid w:val="001D4FBE"/>
    <w:rsid w:val="00256E1C"/>
    <w:rsid w:val="00272F3D"/>
    <w:rsid w:val="00313848"/>
    <w:rsid w:val="00317BBA"/>
    <w:rsid w:val="00357201"/>
    <w:rsid w:val="00392448"/>
    <w:rsid w:val="003B22FD"/>
    <w:rsid w:val="003B2351"/>
    <w:rsid w:val="003D1BCF"/>
    <w:rsid w:val="003E0B63"/>
    <w:rsid w:val="003E74A4"/>
    <w:rsid w:val="004047E2"/>
    <w:rsid w:val="00423600"/>
    <w:rsid w:val="00426D61"/>
    <w:rsid w:val="00427E90"/>
    <w:rsid w:val="004509F7"/>
    <w:rsid w:val="004666B6"/>
    <w:rsid w:val="00470082"/>
    <w:rsid w:val="004B7912"/>
    <w:rsid w:val="004B7EA0"/>
    <w:rsid w:val="004E22E2"/>
    <w:rsid w:val="004F451C"/>
    <w:rsid w:val="00514FCE"/>
    <w:rsid w:val="0053312B"/>
    <w:rsid w:val="0054464E"/>
    <w:rsid w:val="005838A8"/>
    <w:rsid w:val="005A3032"/>
    <w:rsid w:val="005A3230"/>
    <w:rsid w:val="005A7E11"/>
    <w:rsid w:val="005F23EF"/>
    <w:rsid w:val="006037E8"/>
    <w:rsid w:val="00607F13"/>
    <w:rsid w:val="006135AC"/>
    <w:rsid w:val="00630681"/>
    <w:rsid w:val="00662231"/>
    <w:rsid w:val="006808E1"/>
    <w:rsid w:val="006A5675"/>
    <w:rsid w:val="006B315E"/>
    <w:rsid w:val="006F302E"/>
    <w:rsid w:val="006F6F0C"/>
    <w:rsid w:val="00713461"/>
    <w:rsid w:val="00731632"/>
    <w:rsid w:val="00767D8C"/>
    <w:rsid w:val="00797F84"/>
    <w:rsid w:val="007B0290"/>
    <w:rsid w:val="007D43A2"/>
    <w:rsid w:val="007D46E4"/>
    <w:rsid w:val="00822790"/>
    <w:rsid w:val="00832D1F"/>
    <w:rsid w:val="00855540"/>
    <w:rsid w:val="00906B09"/>
    <w:rsid w:val="0093411A"/>
    <w:rsid w:val="009561AF"/>
    <w:rsid w:val="00986A53"/>
    <w:rsid w:val="009875A1"/>
    <w:rsid w:val="00995A8E"/>
    <w:rsid w:val="009B59FF"/>
    <w:rsid w:val="009C0B84"/>
    <w:rsid w:val="009C1FC0"/>
    <w:rsid w:val="009E1C33"/>
    <w:rsid w:val="00A13ACF"/>
    <w:rsid w:val="00A31EBA"/>
    <w:rsid w:val="00A353AF"/>
    <w:rsid w:val="00A36DFD"/>
    <w:rsid w:val="00AC0464"/>
    <w:rsid w:val="00AE318C"/>
    <w:rsid w:val="00B43955"/>
    <w:rsid w:val="00B62888"/>
    <w:rsid w:val="00B64207"/>
    <w:rsid w:val="00B74A28"/>
    <w:rsid w:val="00BA2F36"/>
    <w:rsid w:val="00BA5764"/>
    <w:rsid w:val="00BB3255"/>
    <w:rsid w:val="00C33632"/>
    <w:rsid w:val="00C82D26"/>
    <w:rsid w:val="00C95F18"/>
    <w:rsid w:val="00C97C7D"/>
    <w:rsid w:val="00CA3B49"/>
    <w:rsid w:val="00CC4BD3"/>
    <w:rsid w:val="00D130A9"/>
    <w:rsid w:val="00D21890"/>
    <w:rsid w:val="00D6360E"/>
    <w:rsid w:val="00D84579"/>
    <w:rsid w:val="00D97C71"/>
    <w:rsid w:val="00DA237E"/>
    <w:rsid w:val="00E41E74"/>
    <w:rsid w:val="00E4267B"/>
    <w:rsid w:val="00E42E47"/>
    <w:rsid w:val="00E65AE0"/>
    <w:rsid w:val="00E8492F"/>
    <w:rsid w:val="00EA0132"/>
    <w:rsid w:val="00EB357F"/>
    <w:rsid w:val="00EB70AC"/>
    <w:rsid w:val="00EC2383"/>
    <w:rsid w:val="00EE0298"/>
    <w:rsid w:val="00EE5D96"/>
    <w:rsid w:val="00EF3CAB"/>
    <w:rsid w:val="00F3185A"/>
    <w:rsid w:val="00F324AD"/>
    <w:rsid w:val="00F60F5B"/>
    <w:rsid w:val="00F76E32"/>
    <w:rsid w:val="00F90E9E"/>
    <w:rsid w:val="00FA43B1"/>
    <w:rsid w:val="00FB17C7"/>
    <w:rsid w:val="00FB7B0F"/>
    <w:rsid w:val="00FF3A28"/>
    <w:rsid w:val="00FF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65AE0"/>
  </w:style>
  <w:style w:type="paragraph" w:styleId="a8">
    <w:name w:val="footer"/>
    <w:basedOn w:val="a"/>
    <w:link w:val="a9"/>
    <w:uiPriority w:val="99"/>
    <w:semiHidden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E65AE0"/>
  </w:style>
  <w:style w:type="character" w:styleId="aa">
    <w:name w:val="Hyperlink"/>
    <w:basedOn w:val="a0"/>
    <w:uiPriority w:val="99"/>
    <w:unhideWhenUsed/>
    <w:rsid w:val="00470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ASRock</cp:lastModifiedBy>
  <cp:revision>113</cp:revision>
  <cp:lastPrinted>2014-10-17T11:21:00Z</cp:lastPrinted>
  <dcterms:created xsi:type="dcterms:W3CDTF">2012-06-30T11:28:00Z</dcterms:created>
  <dcterms:modified xsi:type="dcterms:W3CDTF">2014-10-17T11:21:00Z</dcterms:modified>
</cp:coreProperties>
</file>