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activeX/activeX1.xml" ContentType="application/vnd.ms-office.activeX+xml"/>
  <Override PartName="/word/activeX/activeX2.xml" ContentType="application/vnd.ms-office.activeX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45" w:type="dxa"/>
        <w:jc w:val="center"/>
        <w:tblCellSpacing w:w="0" w:type="dxa"/>
        <w:tblInd w:w="336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645"/>
      </w:tblGrid>
      <w:tr w:rsidR="00682829" w:rsidRPr="00682829" w:rsidTr="00DD6EF3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066E" w:rsidRDefault="00F6066E" w:rsidP="00F6066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404040" w:themeColor="text1" w:themeTint="BF"/>
                <w:sz w:val="21"/>
                <w:szCs w:val="21"/>
              </w:rPr>
            </w:pPr>
            <w:r w:rsidRPr="00F6066E">
              <w:rPr>
                <w:rFonts w:ascii="TH SarabunPSK" w:eastAsia="Times New Roman" w:hAnsi="TH SarabunPSK" w:cs="TH SarabunPSK"/>
                <w:noProof/>
                <w:color w:val="404040" w:themeColor="text1" w:themeTint="BF"/>
                <w:sz w:val="21"/>
                <w:szCs w:val="21"/>
              </w:rPr>
              <w:drawing>
                <wp:inline distT="0" distB="0" distL="0" distR="0" wp14:anchorId="7F196780" wp14:editId="0CA49E0D">
                  <wp:extent cx="873853" cy="952500"/>
                  <wp:effectExtent l="0" t="0" r="2540" b="0"/>
                  <wp:docPr id="1" name="LOGO" descr="https://process.gprocurement.go.th/egp2proc02Web/images.logo?filelogo=krut100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LOGO" descr="https://process.gprocurement.go.th/egp2proc02Web/images.logo?filelogo=krut100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73853" cy="9525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bookmarkStart w:id="0" w:name="_GoBack"/>
            <w:bookmarkEnd w:id="0"/>
            <w:r w:rsidRPr="00F6066E">
              <w:rPr>
                <w:rFonts w:ascii="TH SarabunPSK" w:eastAsia="Times New Roman" w:hAnsi="TH SarabunPSK" w:cs="TH SarabunPSK"/>
                <w:color w:val="404040" w:themeColor="text1" w:themeTint="BF"/>
                <w:sz w:val="21"/>
                <w:szCs w:val="21"/>
              </w:rPr>
              <w:br/>
            </w:r>
            <w:r w:rsidRPr="00F6066E">
              <w:rPr>
                <w:rFonts w:ascii="TH SarabunPSK" w:eastAsia="Times New Roman" w:hAnsi="TH SarabunPSK" w:cs="TH SarabunPSK"/>
                <w:b/>
                <w:bCs/>
                <w:color w:val="404040" w:themeColor="text1" w:themeTint="BF"/>
                <w:sz w:val="36"/>
                <w:szCs w:val="36"/>
                <w:cs/>
              </w:rPr>
              <w:t>ประกาศองค์การบริหารส่วนตำบลคันธุลี</w:t>
            </w:r>
            <w:r w:rsidRPr="00F6066E">
              <w:rPr>
                <w:rFonts w:ascii="TH SarabunPSK" w:eastAsia="Times New Roman" w:hAnsi="TH SarabunPSK" w:cs="TH SarabunPSK"/>
                <w:color w:val="404040" w:themeColor="text1" w:themeTint="BF"/>
                <w:sz w:val="36"/>
                <w:szCs w:val="36"/>
              </w:rPr>
              <w:br/>
            </w:r>
            <w:r w:rsidRPr="00F6066E">
              <w:rPr>
                <w:rFonts w:ascii="TH SarabunPSK" w:eastAsia="Times New Roman" w:hAnsi="TH SarabunPSK" w:cs="TH SarabunPSK"/>
                <w:b/>
                <w:bCs/>
                <w:color w:val="404040" w:themeColor="text1" w:themeTint="BF"/>
                <w:sz w:val="36"/>
                <w:szCs w:val="36"/>
                <w:cs/>
              </w:rPr>
              <w:t>เรื่อง</w:t>
            </w:r>
            <w:r w:rsidRPr="00F6066E">
              <w:rPr>
                <w:rFonts w:ascii="TH SarabunPSK" w:eastAsia="Times New Roman" w:hAnsi="TH SarabunPSK" w:cs="TH SarabunPSK"/>
                <w:b/>
                <w:bCs/>
                <w:color w:val="404040" w:themeColor="text1" w:themeTint="BF"/>
                <w:sz w:val="36"/>
                <w:szCs w:val="36"/>
              </w:rPr>
              <w:t xml:space="preserve"> </w:t>
            </w:r>
            <w:r w:rsidRPr="00F6066E">
              <w:rPr>
                <w:rFonts w:ascii="TH SarabunPSK" w:eastAsia="Times New Roman" w:hAnsi="TH SarabunPSK" w:cs="TH SarabunPSK"/>
                <w:b/>
                <w:bCs/>
                <w:color w:val="404040" w:themeColor="text1" w:themeTint="BF"/>
                <w:sz w:val="36"/>
                <w:szCs w:val="36"/>
                <w:cs/>
              </w:rPr>
              <w:t>ประกาศรายชื่อผู้ชนะการเสนอราคา</w:t>
            </w:r>
          </w:p>
          <w:p w:rsidR="00F01B62" w:rsidRPr="00F6066E" w:rsidRDefault="00F01B62" w:rsidP="00F6066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404040" w:themeColor="text1" w:themeTint="BF"/>
                <w:sz w:val="21"/>
                <w:szCs w:val="21"/>
              </w:rPr>
            </w:pPr>
            <w:r>
              <w:rPr>
                <w:rFonts w:ascii="TH SarabunPSK" w:eastAsia="Times New Roman" w:hAnsi="TH SarabunPSK" w:cs="TH SarabunPSK"/>
                <w:color w:val="404040" w:themeColor="text1" w:themeTint="BF"/>
                <w:sz w:val="21"/>
                <w:szCs w:val="21"/>
              </w:rPr>
              <w:t>************************</w:t>
            </w:r>
          </w:p>
        </w:tc>
      </w:tr>
      <w:tr w:rsidR="00682829" w:rsidRPr="00682829" w:rsidTr="00DD6EF3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066E" w:rsidRPr="00682829" w:rsidRDefault="00F6066E" w:rsidP="00F6066E">
            <w:pPr>
              <w:spacing w:after="0" w:line="240" w:lineRule="auto"/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</w:pPr>
            <w:r w:rsidRPr="00682829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                      </w:t>
            </w:r>
            <w:r w:rsidRPr="00F6066E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ตามประกาศ</w:t>
            </w:r>
            <w:r w:rsidRPr="00F6066E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  <w:t xml:space="preserve"> </w:t>
            </w:r>
            <w:r w:rsidRPr="00F6066E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องค์การบริหารส่วนตำบลคันธุลี</w:t>
            </w:r>
            <w:r w:rsidRPr="00F6066E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  <w:t xml:space="preserve"> </w:t>
            </w:r>
            <w:r w:rsidRPr="00F6066E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เรื่อง</w:t>
            </w:r>
            <w:r w:rsidRPr="00F6066E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  <w:t xml:space="preserve"> </w:t>
            </w:r>
            <w:r w:rsidRPr="00F6066E">
              <w:rPr>
                <w:rFonts w:ascii="TH SarabunPSK" w:eastAsia="Times New Roman" w:hAnsi="TH SarabunPSK" w:cs="TH SarabunPSK"/>
                <w:b/>
                <w:bCs/>
                <w:color w:val="404040" w:themeColor="text1" w:themeTint="BF"/>
                <w:sz w:val="32"/>
                <w:szCs w:val="32"/>
                <w:cs/>
              </w:rPr>
              <w:t>สอบราคาจ้าง</w:t>
            </w:r>
            <w:r w:rsidR="004441D1">
              <w:rPr>
                <w:rFonts w:ascii="TH SarabunPSK" w:eastAsia="Times New Roman" w:hAnsi="TH SarabunPSK" w:cs="TH SarabunPSK" w:hint="cs"/>
                <w:b/>
                <w:bCs/>
                <w:color w:val="404040" w:themeColor="text1" w:themeTint="BF"/>
                <w:sz w:val="32"/>
                <w:szCs w:val="32"/>
                <w:cs/>
              </w:rPr>
              <w:t xml:space="preserve">ขุดเจาะบ่อบาดาล </w:t>
            </w:r>
            <w:r w:rsidRPr="00F6066E">
              <w:rPr>
                <w:rFonts w:ascii="TH SarabunPSK" w:eastAsia="Times New Roman" w:hAnsi="TH SarabunPSK" w:cs="TH SarabunPSK"/>
                <w:b/>
                <w:bCs/>
                <w:color w:val="404040" w:themeColor="text1" w:themeTint="BF"/>
                <w:sz w:val="32"/>
                <w:szCs w:val="32"/>
                <w:cs/>
              </w:rPr>
              <w:t xml:space="preserve">หมู่ที่ </w:t>
            </w:r>
            <w:r w:rsidR="0063110B">
              <w:rPr>
                <w:rFonts w:ascii="TH SarabunPSK" w:eastAsia="Times New Roman" w:hAnsi="TH SarabunPSK" w:cs="TH SarabunPSK" w:hint="cs"/>
                <w:b/>
                <w:bCs/>
                <w:color w:val="404040" w:themeColor="text1" w:themeTint="BF"/>
                <w:sz w:val="32"/>
                <w:szCs w:val="32"/>
                <w:cs/>
              </w:rPr>
              <w:t xml:space="preserve"> </w:t>
            </w:r>
            <w:r w:rsidR="004441D1">
              <w:rPr>
                <w:rFonts w:ascii="TH SarabunPSK" w:eastAsia="Times New Roman" w:hAnsi="TH SarabunPSK" w:cs="TH SarabunPSK" w:hint="cs"/>
                <w:b/>
                <w:bCs/>
                <w:color w:val="404040" w:themeColor="text1" w:themeTint="BF"/>
                <w:sz w:val="32"/>
                <w:szCs w:val="32"/>
                <w:cs/>
              </w:rPr>
              <w:t>๖</w:t>
            </w:r>
            <w:r w:rsidRPr="00F6066E">
              <w:rPr>
                <w:rFonts w:ascii="TH SarabunPSK" w:eastAsia="Times New Roman" w:hAnsi="TH SarabunPSK" w:cs="TH SarabunPSK"/>
                <w:b/>
                <w:bCs/>
                <w:color w:val="404040" w:themeColor="text1" w:themeTint="BF"/>
                <w:sz w:val="32"/>
                <w:szCs w:val="32"/>
                <w:cs/>
              </w:rPr>
              <w:t xml:space="preserve"> </w:t>
            </w:r>
            <w:r w:rsidR="0063110B">
              <w:rPr>
                <w:rFonts w:ascii="TH SarabunPSK" w:eastAsia="Times New Roman" w:hAnsi="TH SarabunPSK" w:cs="TH SarabunPSK" w:hint="cs"/>
                <w:b/>
                <w:bCs/>
                <w:color w:val="404040" w:themeColor="text1" w:themeTint="BF"/>
                <w:sz w:val="32"/>
                <w:szCs w:val="32"/>
                <w:cs/>
              </w:rPr>
              <w:t xml:space="preserve"> </w:t>
            </w:r>
            <w:r w:rsidRPr="00F6066E">
              <w:rPr>
                <w:rFonts w:ascii="TH SarabunPSK" w:eastAsia="Times New Roman" w:hAnsi="TH SarabunPSK" w:cs="TH SarabunPSK"/>
                <w:b/>
                <w:bCs/>
                <w:color w:val="404040" w:themeColor="text1" w:themeTint="BF"/>
                <w:sz w:val="32"/>
                <w:szCs w:val="32"/>
                <w:cs/>
              </w:rPr>
              <w:t>ตำบลคันธุลี อำเภอท่าชนะ จังหวัดสุราษฎร์ธานี</w:t>
            </w:r>
            <w:r w:rsidRPr="00F6066E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  <w:t xml:space="preserve"> </w:t>
            </w:r>
            <w:r w:rsidRPr="00F6066E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ลงวันที่</w:t>
            </w:r>
            <w:r w:rsidRPr="00F6066E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  <w:t xml:space="preserve"> </w:t>
            </w:r>
            <w:r w:rsidR="004441D1">
              <w:rPr>
                <w:rFonts w:ascii="TH SarabunPSK" w:eastAsia="Times New Roman" w:hAnsi="TH SarabunPSK" w:cs="TH SarabunPSK" w:hint="cs"/>
                <w:color w:val="404040" w:themeColor="text1" w:themeTint="BF"/>
                <w:sz w:val="32"/>
                <w:szCs w:val="32"/>
                <w:cs/>
              </w:rPr>
              <w:t>๒๘</w:t>
            </w:r>
            <w:r w:rsidRPr="00F6066E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 มีนาคม</w:t>
            </w:r>
            <w:r w:rsidRPr="00F6066E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  <w:t xml:space="preserve"> </w:t>
            </w:r>
            <w:r w:rsidRPr="00F6066E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๒๕๕๖</w:t>
            </w:r>
            <w:r w:rsidRPr="00F6066E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  <w:t xml:space="preserve"> </w:t>
            </w:r>
            <w:r w:rsidRPr="00F6066E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ซึ่งมีผู้ได้รับคัดเลือกให้เป็นผู้เสนอราคา</w:t>
            </w:r>
            <w:r w:rsidR="0063110B">
              <w:rPr>
                <w:rFonts w:ascii="TH SarabunPSK" w:eastAsia="Times New Roman" w:hAnsi="TH SarabunPSK" w:cs="TH SarabunPSK" w:hint="cs"/>
                <w:color w:val="404040" w:themeColor="text1" w:themeTint="BF"/>
                <w:sz w:val="32"/>
                <w:szCs w:val="32"/>
                <w:cs/>
              </w:rPr>
              <w:t xml:space="preserve">   </w:t>
            </w:r>
            <w:r w:rsidRPr="00F6066E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จำนวน</w:t>
            </w:r>
            <w:r w:rsidRPr="00F6066E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  <w:t xml:space="preserve"> </w:t>
            </w:r>
            <w:r w:rsidR="004441D1">
              <w:rPr>
                <w:rFonts w:ascii="TH SarabunPSK" w:eastAsia="Times New Roman" w:hAnsi="TH SarabunPSK" w:cs="TH SarabunPSK" w:hint="cs"/>
                <w:color w:val="404040" w:themeColor="text1" w:themeTint="BF"/>
                <w:sz w:val="32"/>
                <w:szCs w:val="32"/>
                <w:cs/>
              </w:rPr>
              <w:t>๑</w:t>
            </w:r>
            <w:r w:rsidRPr="00F6066E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  <w:t xml:space="preserve"> </w:t>
            </w:r>
            <w:r w:rsidRPr="00F6066E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รายนั้น</w:t>
            </w:r>
            <w:r w:rsidRPr="00682829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  <w:t xml:space="preserve"> </w:t>
            </w:r>
            <w:r w:rsidRPr="00F6066E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ผลปรากฏว่า</w:t>
            </w:r>
            <w:r w:rsidRPr="00F6066E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  <w:t xml:space="preserve"> </w:t>
            </w:r>
            <w:r w:rsidRPr="00F6066E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มีผู้ที่เสนอราคาที่ดีที่สุด ดังนี้</w:t>
            </w:r>
          </w:p>
          <w:p w:rsidR="00F6066E" w:rsidRPr="00682829" w:rsidRDefault="00F6066E" w:rsidP="00F6066E">
            <w:pPr>
              <w:spacing w:after="0" w:line="240" w:lineRule="auto"/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</w:pPr>
            <w:r w:rsidRPr="00F6066E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  <w:object w:dxaOrig="1440" w:dyaOrig="14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30" type="#_x0000_t75" style="width:20.25pt;height:18pt" o:ole="">
                  <v:imagedata r:id="rId6" o:title=""/>
                </v:shape>
                <w:control r:id="rId7" w:name="DefaultOcxName" w:shapeid="_x0000_i1030"/>
              </w:object>
            </w:r>
            <w:r w:rsidRPr="00F6066E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เป็นราคาที่รวม </w:t>
            </w:r>
            <w:r w:rsidRPr="00F6066E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  <w:t>VAT</w:t>
            </w:r>
            <w:r w:rsidRPr="00F6066E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 </w:t>
            </w:r>
            <w:r w:rsidRPr="00F6066E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object w:dxaOrig="1440" w:dyaOrig="1440">
                <v:shape id="_x0000_i1033" type="#_x0000_t75" style="width:20.25pt;height:18pt" o:ole="">
                  <v:imagedata r:id="rId8" o:title=""/>
                </v:shape>
                <w:control r:id="rId9" w:name="DefaultOcxName1" w:shapeid="_x0000_i1033"/>
              </w:object>
            </w:r>
            <w:r w:rsidRPr="00F6066E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เป็นราคาที่ไม่รวม </w:t>
            </w:r>
            <w:r w:rsidRPr="00F6066E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  <w:t>VAT</w:t>
            </w:r>
          </w:p>
          <w:p w:rsidR="00F6066E" w:rsidRPr="00F6066E" w:rsidRDefault="00F6066E" w:rsidP="00F6066E">
            <w:pPr>
              <w:spacing w:after="0" w:line="240" w:lineRule="auto"/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</w:pPr>
          </w:p>
        </w:tc>
      </w:tr>
      <w:tr w:rsidR="00682829" w:rsidRPr="00682829" w:rsidTr="00DD6EF3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066E" w:rsidRPr="00F6066E" w:rsidRDefault="00F6066E" w:rsidP="00F6066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</w:pPr>
          </w:p>
        </w:tc>
      </w:tr>
      <w:tr w:rsidR="00682829" w:rsidRPr="00682829" w:rsidTr="00DD6EF3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tbl>
            <w:tblPr>
              <w:tblW w:w="9314" w:type="dxa"/>
              <w:jc w:val="center"/>
              <w:tblCellSpacing w:w="0" w:type="dxa"/>
              <w:tblBorders>
                <w:top w:val="single" w:sz="6" w:space="0" w:color="000000"/>
                <w:left w:val="single" w:sz="6" w:space="0" w:color="000000"/>
                <w:bottom w:val="single" w:sz="6" w:space="0" w:color="000000"/>
                <w:right w:val="single" w:sz="6" w:space="0" w:color="000000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974"/>
              <w:gridCol w:w="2835"/>
              <w:gridCol w:w="2505"/>
            </w:tblGrid>
            <w:tr w:rsidR="00682829" w:rsidRPr="00682829" w:rsidTr="00F6066E">
              <w:trPr>
                <w:tblCellSpacing w:w="0" w:type="dxa"/>
                <w:jc w:val="center"/>
              </w:trPr>
              <w:tc>
                <w:tcPr>
                  <w:tcW w:w="2133" w:type="pct"/>
                  <w:tcBorders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F6066E" w:rsidRPr="00F6066E" w:rsidRDefault="00F6066E" w:rsidP="00F6066E">
                  <w:pPr>
                    <w:spacing w:after="0" w:line="240" w:lineRule="auto"/>
                    <w:jc w:val="center"/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</w:rPr>
                  </w:pPr>
                  <w:r w:rsidRPr="00F6066E">
                    <w:rPr>
                      <w:rFonts w:ascii="TH SarabunPSK" w:eastAsia="Times New Roman" w:hAnsi="TH SarabunPSK" w:cs="TH SarabunPSK"/>
                      <w:b/>
                      <w:bCs/>
                      <w:color w:val="404040" w:themeColor="text1" w:themeTint="BF"/>
                      <w:sz w:val="32"/>
                      <w:szCs w:val="32"/>
                      <w:cs/>
                    </w:rPr>
                    <w:t>รายการที่พิจารณา</w:t>
                  </w:r>
                </w:p>
              </w:tc>
              <w:tc>
                <w:tcPr>
                  <w:tcW w:w="1522" w:type="pct"/>
                  <w:tcBorders>
                    <w:bottom w:val="single" w:sz="6" w:space="0" w:color="000000"/>
                    <w:right w:val="single" w:sz="6" w:space="0" w:color="000000"/>
                  </w:tcBorders>
                  <w:vAlign w:val="center"/>
                  <w:hideMark/>
                </w:tcPr>
                <w:p w:rsidR="00F6066E" w:rsidRPr="00F6066E" w:rsidRDefault="00F6066E" w:rsidP="00F6066E">
                  <w:pPr>
                    <w:spacing w:after="0" w:line="240" w:lineRule="auto"/>
                    <w:jc w:val="center"/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</w:rPr>
                  </w:pPr>
                  <w:r w:rsidRPr="00F6066E">
                    <w:rPr>
                      <w:rFonts w:ascii="TH SarabunPSK" w:eastAsia="Times New Roman" w:hAnsi="TH SarabunPSK" w:cs="TH SarabunPSK"/>
                      <w:b/>
                      <w:bCs/>
                      <w:color w:val="404040" w:themeColor="text1" w:themeTint="BF"/>
                      <w:sz w:val="32"/>
                      <w:szCs w:val="32"/>
                      <w:cs/>
                    </w:rPr>
                    <w:t>ผู้เสนอราคาดีที่สุด</w:t>
                  </w:r>
                </w:p>
              </w:tc>
              <w:tc>
                <w:tcPr>
                  <w:tcW w:w="1345" w:type="pct"/>
                  <w:tcBorders>
                    <w:bottom w:val="single" w:sz="6" w:space="0" w:color="000000"/>
                  </w:tcBorders>
                  <w:vAlign w:val="center"/>
                  <w:hideMark/>
                </w:tcPr>
                <w:p w:rsidR="00F6066E" w:rsidRPr="00F6066E" w:rsidRDefault="00F6066E" w:rsidP="00F6066E">
                  <w:pPr>
                    <w:spacing w:after="0" w:line="240" w:lineRule="auto"/>
                    <w:jc w:val="center"/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</w:rPr>
                  </w:pPr>
                  <w:r w:rsidRPr="00F6066E">
                    <w:rPr>
                      <w:rFonts w:ascii="TH SarabunPSK" w:eastAsia="Times New Roman" w:hAnsi="TH SarabunPSK" w:cs="TH SarabunPSK"/>
                      <w:b/>
                      <w:bCs/>
                      <w:color w:val="404040" w:themeColor="text1" w:themeTint="BF"/>
                      <w:sz w:val="32"/>
                      <w:szCs w:val="32"/>
                      <w:cs/>
                    </w:rPr>
                    <w:t>ราคาที่เสนอ</w:t>
                  </w:r>
                </w:p>
              </w:tc>
            </w:tr>
            <w:tr w:rsidR="00682829" w:rsidRPr="00682829" w:rsidTr="00F6066E">
              <w:trPr>
                <w:tblCellSpacing w:w="0" w:type="dxa"/>
                <w:jc w:val="center"/>
              </w:trPr>
              <w:tc>
                <w:tcPr>
                  <w:tcW w:w="2133" w:type="pct"/>
                  <w:tcBorders>
                    <w:right w:val="single" w:sz="6" w:space="0" w:color="000000"/>
                  </w:tcBorders>
                  <w:vAlign w:val="center"/>
                  <w:hideMark/>
                </w:tcPr>
                <w:p w:rsidR="00F6066E" w:rsidRPr="00F6066E" w:rsidRDefault="00F6066E" w:rsidP="004441D1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</w:rPr>
                  </w:pPr>
                  <w:r w:rsidRPr="00F6066E"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  <w:cs/>
                    </w:rPr>
                    <w:t>โครงการ</w:t>
                  </w:r>
                  <w:r w:rsidR="004441D1">
                    <w:rPr>
                      <w:rFonts w:ascii="TH SarabunPSK" w:eastAsia="Times New Roman" w:hAnsi="TH SarabunPSK" w:cs="TH SarabunPSK" w:hint="cs"/>
                      <w:color w:val="404040" w:themeColor="text1" w:themeTint="BF"/>
                      <w:sz w:val="32"/>
                      <w:szCs w:val="32"/>
                      <w:cs/>
                    </w:rPr>
                    <w:t>ขุดเจาะบ่อบาดาล</w:t>
                  </w:r>
                  <w:r w:rsidRPr="00F6066E"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  <w:cs/>
                    </w:rPr>
                    <w:t xml:space="preserve"> </w:t>
                  </w:r>
                  <w:r w:rsidRPr="00682829"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  <w:cs/>
                    </w:rPr>
                    <w:t xml:space="preserve"> </w:t>
                  </w:r>
                  <w:r w:rsidRPr="00F6066E"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  <w:cs/>
                    </w:rPr>
                    <w:t>หมู่ที่</w:t>
                  </w:r>
                  <w:r w:rsidRPr="00682829"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  <w:cs/>
                    </w:rPr>
                    <w:t xml:space="preserve"> </w:t>
                  </w:r>
                  <w:r w:rsidRPr="00F6066E"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  <w:cs/>
                    </w:rPr>
                    <w:t xml:space="preserve"> </w:t>
                  </w:r>
                  <w:r w:rsidR="004441D1">
                    <w:rPr>
                      <w:rFonts w:ascii="TH SarabunPSK" w:eastAsia="Times New Roman" w:hAnsi="TH SarabunPSK" w:cs="TH SarabunPSK" w:hint="cs"/>
                      <w:color w:val="404040" w:themeColor="text1" w:themeTint="BF"/>
                      <w:sz w:val="32"/>
                      <w:szCs w:val="32"/>
                      <w:cs/>
                    </w:rPr>
                    <w:t>๖</w:t>
                  </w:r>
                  <w:r w:rsidR="004E6A02">
                    <w:rPr>
                      <w:rFonts w:ascii="TH SarabunPSK" w:eastAsia="Times New Roman" w:hAnsi="TH SarabunPSK" w:cs="TH SarabunPSK" w:hint="cs"/>
                      <w:color w:val="404040" w:themeColor="text1" w:themeTint="BF"/>
                      <w:sz w:val="32"/>
                      <w:szCs w:val="32"/>
                      <w:cs/>
                    </w:rPr>
                    <w:t xml:space="preserve">   </w:t>
                  </w:r>
                  <w:r w:rsidRPr="00682829"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  <w:cs/>
                    </w:rPr>
                    <w:t xml:space="preserve"> ตำบลคันธุลี </w:t>
                  </w:r>
                  <w:r w:rsidR="004E6A02">
                    <w:rPr>
                      <w:rFonts w:ascii="TH SarabunPSK" w:eastAsia="Times New Roman" w:hAnsi="TH SarabunPSK" w:cs="TH SarabunPSK" w:hint="cs"/>
                      <w:color w:val="404040" w:themeColor="text1" w:themeTint="BF"/>
                      <w:sz w:val="32"/>
                      <w:szCs w:val="32"/>
                      <w:cs/>
                    </w:rPr>
                    <w:t xml:space="preserve">  </w:t>
                  </w:r>
                  <w:r w:rsidRPr="00682829"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  <w:cs/>
                    </w:rPr>
                    <w:t xml:space="preserve"> อำเภอท่าชนะ   จังหวัดสุราษฎร์ธานี </w:t>
                  </w:r>
                </w:p>
              </w:tc>
              <w:tc>
                <w:tcPr>
                  <w:tcW w:w="1522" w:type="pct"/>
                  <w:tcBorders>
                    <w:right w:val="single" w:sz="6" w:space="0" w:color="000000"/>
                  </w:tcBorders>
                  <w:vAlign w:val="center"/>
                  <w:hideMark/>
                </w:tcPr>
                <w:p w:rsidR="00F6066E" w:rsidRPr="00F6066E" w:rsidRDefault="00F6066E" w:rsidP="00F6066E">
                  <w:pPr>
                    <w:spacing w:after="0" w:line="240" w:lineRule="auto"/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</w:rPr>
                  </w:pPr>
                  <w:proofErr w:type="spellStart"/>
                  <w:r w:rsidRPr="00F6066E"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  <w:cs/>
                    </w:rPr>
                    <w:t>หจก</w:t>
                  </w:r>
                  <w:proofErr w:type="spellEnd"/>
                  <w:r w:rsidRPr="00F6066E"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  <w:cs/>
                    </w:rPr>
                    <w:t>.โชคอนันต์ซี</w:t>
                  </w:r>
                  <w:proofErr w:type="spellStart"/>
                  <w:r w:rsidRPr="00F6066E"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  <w:cs/>
                    </w:rPr>
                    <w:t>วิล</w:t>
                  </w:r>
                  <w:proofErr w:type="spellEnd"/>
                  <w:r w:rsidRPr="00F6066E"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  <w:cs/>
                    </w:rPr>
                    <w:t>เอ็นจิ</w:t>
                  </w:r>
                  <w:proofErr w:type="spellStart"/>
                  <w:r w:rsidRPr="00F6066E"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  <w:cs/>
                    </w:rPr>
                    <w:t>เนียริ่ง</w:t>
                  </w:r>
                  <w:proofErr w:type="spellEnd"/>
                </w:p>
              </w:tc>
              <w:tc>
                <w:tcPr>
                  <w:tcW w:w="1345" w:type="pct"/>
                  <w:vAlign w:val="center"/>
                  <w:hideMark/>
                </w:tcPr>
                <w:p w:rsidR="00F6066E" w:rsidRPr="00F6066E" w:rsidRDefault="00F6066E" w:rsidP="004441D1">
                  <w:pPr>
                    <w:spacing w:after="0" w:line="240" w:lineRule="auto"/>
                    <w:jc w:val="right"/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</w:rPr>
                  </w:pPr>
                  <w:r w:rsidRPr="00F6066E"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  <w:cs/>
                    </w:rPr>
                    <w:t>๑</w:t>
                  </w:r>
                  <w:r w:rsidR="004441D1">
                    <w:rPr>
                      <w:rFonts w:ascii="TH SarabunPSK" w:eastAsia="Times New Roman" w:hAnsi="TH SarabunPSK" w:cs="TH SarabunPSK" w:hint="cs"/>
                      <w:color w:val="404040" w:themeColor="text1" w:themeTint="BF"/>
                      <w:sz w:val="32"/>
                      <w:szCs w:val="32"/>
                      <w:cs/>
                    </w:rPr>
                    <w:t>๗</w:t>
                  </w:r>
                  <w:r w:rsidRPr="00F6066E"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  <w:cs/>
                    </w:rPr>
                    <w:t>๙</w:t>
                  </w:r>
                  <w:r w:rsidRPr="00F6066E"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</w:rPr>
                    <w:t>,</w:t>
                  </w:r>
                  <w:r w:rsidRPr="00F6066E"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  <w:cs/>
                    </w:rPr>
                    <w:t>๕๐๐.๐๐</w:t>
                  </w:r>
                  <w:r w:rsidRPr="00F6066E"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</w:rPr>
                    <w:t xml:space="preserve"> </w:t>
                  </w:r>
                </w:p>
              </w:tc>
            </w:tr>
          </w:tbl>
          <w:p w:rsidR="00F6066E" w:rsidRPr="00F6066E" w:rsidRDefault="00F6066E" w:rsidP="00F6066E">
            <w:pPr>
              <w:spacing w:after="0" w:line="240" w:lineRule="auto"/>
              <w:jc w:val="center"/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</w:pPr>
          </w:p>
        </w:tc>
      </w:tr>
      <w:tr w:rsidR="00682829" w:rsidRPr="00682829" w:rsidTr="00DD6EF3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F6066E" w:rsidRPr="00682829" w:rsidRDefault="00F6066E" w:rsidP="00F6066E">
            <w:pPr>
              <w:spacing w:after="320" w:line="240" w:lineRule="auto"/>
              <w:jc w:val="center"/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</w:pPr>
            <w:r w:rsidRPr="00F6066E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  <w:br/>
            </w:r>
            <w:r w:rsidRPr="00F6066E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ประกาศ</w:t>
            </w:r>
            <w:r w:rsidR="004E6A02">
              <w:rPr>
                <w:rFonts w:ascii="TH SarabunPSK" w:eastAsia="Times New Roman" w:hAnsi="TH SarabunPSK" w:cs="TH SarabunPSK" w:hint="cs"/>
                <w:color w:val="404040" w:themeColor="text1" w:themeTint="BF"/>
                <w:sz w:val="32"/>
                <w:szCs w:val="32"/>
                <w:cs/>
              </w:rPr>
              <w:t xml:space="preserve">  </w:t>
            </w:r>
            <w:r w:rsidRPr="00F6066E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 ณ</w:t>
            </w:r>
            <w:r w:rsidR="004E6A02">
              <w:rPr>
                <w:rFonts w:ascii="TH SarabunPSK" w:eastAsia="Times New Roman" w:hAnsi="TH SarabunPSK" w:cs="TH SarabunPSK" w:hint="cs"/>
                <w:color w:val="404040" w:themeColor="text1" w:themeTint="BF"/>
                <w:sz w:val="32"/>
                <w:szCs w:val="32"/>
                <w:cs/>
              </w:rPr>
              <w:t xml:space="preserve">  </w:t>
            </w:r>
            <w:r w:rsidRPr="00F6066E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  <w:t xml:space="preserve"> </w:t>
            </w:r>
            <w:r w:rsidRPr="00F6066E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>วันที่</w:t>
            </w:r>
            <w:r w:rsidR="004E6A02">
              <w:rPr>
                <w:rFonts w:ascii="TH SarabunPSK" w:eastAsia="Times New Roman" w:hAnsi="TH SarabunPSK" w:cs="TH SarabunPSK" w:hint="cs"/>
                <w:color w:val="404040" w:themeColor="text1" w:themeTint="BF"/>
                <w:sz w:val="32"/>
                <w:szCs w:val="32"/>
                <w:cs/>
              </w:rPr>
              <w:t xml:space="preserve"> </w:t>
            </w:r>
            <w:r w:rsidRPr="00F6066E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 </w:t>
            </w:r>
            <w:r w:rsidR="004441D1">
              <w:rPr>
                <w:rFonts w:ascii="TH SarabunPSK" w:eastAsia="Times New Roman" w:hAnsi="TH SarabunPSK" w:cs="TH SarabunPSK" w:hint="cs"/>
                <w:color w:val="404040" w:themeColor="text1" w:themeTint="BF"/>
                <w:sz w:val="32"/>
                <w:szCs w:val="32"/>
                <w:cs/>
              </w:rPr>
              <w:t>๒๒</w:t>
            </w:r>
            <w:r w:rsidR="004E6A02">
              <w:rPr>
                <w:rFonts w:ascii="TH SarabunPSK" w:eastAsia="Times New Roman" w:hAnsi="TH SarabunPSK" w:cs="TH SarabunPSK" w:hint="cs"/>
                <w:color w:val="404040" w:themeColor="text1" w:themeTint="BF"/>
                <w:sz w:val="32"/>
                <w:szCs w:val="32"/>
                <w:cs/>
              </w:rPr>
              <w:t xml:space="preserve"> </w:t>
            </w:r>
            <w:r w:rsidRPr="00F6066E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 เมษายน</w:t>
            </w:r>
            <w:r w:rsidR="004E6A02">
              <w:rPr>
                <w:rFonts w:ascii="TH SarabunPSK" w:eastAsia="Times New Roman" w:hAnsi="TH SarabunPSK" w:cs="TH SarabunPSK" w:hint="cs"/>
                <w:color w:val="404040" w:themeColor="text1" w:themeTint="BF"/>
                <w:sz w:val="32"/>
                <w:szCs w:val="32"/>
                <w:cs/>
              </w:rPr>
              <w:t xml:space="preserve"> </w:t>
            </w:r>
            <w:r w:rsidRPr="00F6066E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 พ.ศ.</w:t>
            </w:r>
            <w:r w:rsidR="004E6A02">
              <w:rPr>
                <w:rFonts w:ascii="TH SarabunPSK" w:eastAsia="Times New Roman" w:hAnsi="TH SarabunPSK" w:cs="TH SarabunPSK" w:hint="cs"/>
                <w:color w:val="404040" w:themeColor="text1" w:themeTint="BF"/>
                <w:sz w:val="32"/>
                <w:szCs w:val="32"/>
                <w:cs/>
              </w:rPr>
              <w:t xml:space="preserve"> </w:t>
            </w:r>
            <w:r w:rsidRPr="00F6066E"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  <w:cs/>
              </w:rPr>
              <w:t xml:space="preserve"> ๒๕๕๖</w:t>
            </w:r>
          </w:p>
          <w:p w:rsidR="00F6066E" w:rsidRPr="00F6066E" w:rsidRDefault="00F6066E" w:rsidP="00F6066E">
            <w:pPr>
              <w:spacing w:after="320" w:line="240" w:lineRule="auto"/>
              <w:jc w:val="center"/>
              <w:rPr>
                <w:rFonts w:ascii="TH SarabunPSK" w:eastAsia="Times New Roman" w:hAnsi="TH SarabunPSK" w:cs="TH SarabunPSK"/>
                <w:color w:val="404040" w:themeColor="text1" w:themeTint="BF"/>
                <w:sz w:val="16"/>
                <w:szCs w:val="16"/>
              </w:rPr>
            </w:pPr>
          </w:p>
        </w:tc>
      </w:tr>
      <w:tr w:rsidR="00682829" w:rsidRPr="00682829" w:rsidTr="00DD6EF3">
        <w:trPr>
          <w:tblCellSpacing w:w="0" w:type="dxa"/>
          <w:jc w:val="center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tbl>
            <w:tblPr>
              <w:tblW w:w="5250" w:type="dxa"/>
              <w:tblCellSpacing w:w="15" w:type="dxa"/>
              <w:tblInd w:w="220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5250"/>
            </w:tblGrid>
            <w:tr w:rsidR="00682829" w:rsidRPr="00682829" w:rsidTr="00F6066E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6066E" w:rsidRPr="00F6066E" w:rsidRDefault="00F6066E" w:rsidP="00F6066E">
                  <w:pPr>
                    <w:spacing w:after="0" w:line="240" w:lineRule="auto"/>
                    <w:jc w:val="center"/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</w:rPr>
                  </w:pPr>
                  <w:r w:rsidRPr="00F6066E"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</w:rPr>
                    <w:t>(</w:t>
                  </w:r>
                  <w:r w:rsidRPr="00F6066E"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  <w:cs/>
                    </w:rPr>
                    <w:t>นายมงคล</w:t>
                  </w:r>
                  <w:r w:rsidRPr="00F6066E"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</w:rPr>
                    <w:t xml:space="preserve"> </w:t>
                  </w:r>
                  <w:r w:rsidRPr="00F6066E"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  <w:cs/>
                    </w:rPr>
                    <w:t>ธรรมฤทธิ์)</w:t>
                  </w:r>
                </w:p>
              </w:tc>
            </w:tr>
            <w:tr w:rsidR="00682829" w:rsidRPr="00682829" w:rsidTr="00F6066E">
              <w:trPr>
                <w:tblCellSpacing w:w="15" w:type="dxa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vAlign w:val="center"/>
                  <w:hideMark/>
                </w:tcPr>
                <w:p w:rsidR="00F6066E" w:rsidRPr="00F6066E" w:rsidRDefault="00F6066E" w:rsidP="00F6066E">
                  <w:pPr>
                    <w:spacing w:after="0" w:line="240" w:lineRule="auto"/>
                    <w:jc w:val="center"/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</w:rPr>
                  </w:pPr>
                  <w:r w:rsidRPr="00F6066E">
                    <w:rPr>
                      <w:rFonts w:ascii="TH SarabunPSK" w:eastAsia="Times New Roman" w:hAnsi="TH SarabunPSK" w:cs="TH SarabunPSK"/>
                      <w:color w:val="404040" w:themeColor="text1" w:themeTint="BF"/>
                      <w:sz w:val="32"/>
                      <w:szCs w:val="32"/>
                      <w:cs/>
                    </w:rPr>
                    <w:t>นายกองค์การบริหารส่วนตำบลคันธุลี</w:t>
                  </w:r>
                </w:p>
              </w:tc>
            </w:tr>
          </w:tbl>
          <w:p w:rsidR="00F6066E" w:rsidRPr="00F6066E" w:rsidRDefault="00F6066E" w:rsidP="00F6066E">
            <w:pPr>
              <w:spacing w:after="0" w:line="240" w:lineRule="auto"/>
              <w:jc w:val="right"/>
              <w:rPr>
                <w:rFonts w:ascii="TH SarabunPSK" w:eastAsia="Times New Roman" w:hAnsi="TH SarabunPSK" w:cs="TH SarabunPSK"/>
                <w:color w:val="404040" w:themeColor="text1" w:themeTint="BF"/>
                <w:sz w:val="32"/>
                <w:szCs w:val="32"/>
              </w:rPr>
            </w:pPr>
          </w:p>
        </w:tc>
      </w:tr>
    </w:tbl>
    <w:p w:rsidR="008A0509" w:rsidRPr="00682829" w:rsidRDefault="005F79FA" w:rsidP="00F6066E">
      <w:pPr>
        <w:rPr>
          <w:rFonts w:ascii="TH SarabunPSK" w:hAnsi="TH SarabunPSK" w:cs="TH SarabunPSK"/>
          <w:color w:val="404040" w:themeColor="text1" w:themeTint="BF"/>
        </w:rPr>
      </w:pPr>
    </w:p>
    <w:sectPr w:rsidR="008A0509" w:rsidRPr="00682829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066E"/>
    <w:rsid w:val="004441D1"/>
    <w:rsid w:val="004E6A02"/>
    <w:rsid w:val="005F79FA"/>
    <w:rsid w:val="0063110B"/>
    <w:rsid w:val="00682829"/>
    <w:rsid w:val="007161E6"/>
    <w:rsid w:val="007D7636"/>
    <w:rsid w:val="00905E04"/>
    <w:rsid w:val="009061C4"/>
    <w:rsid w:val="00DD6EF3"/>
    <w:rsid w:val="00F01B62"/>
    <w:rsid w:val="00F6066E"/>
    <w:rsid w:val="00FF7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6066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F6066E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6066E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F6066E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3" Type="http://schemas.openxmlformats.org/officeDocument/2006/relationships/settings" Target="settings.xml"/><Relationship Id="rId7" Type="http://schemas.openxmlformats.org/officeDocument/2006/relationships/control" Target="activeX/activeX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wmf"/><Relationship Id="rId11" Type="http://schemas.openxmlformats.org/officeDocument/2006/relationships/theme" Target="theme/theme1.xml"/><Relationship Id="rId5" Type="http://schemas.openxmlformats.org/officeDocument/2006/relationships/image" Target="media/image1.gif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ontrol" Target="activeX/activeX2.xml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activeX1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activeX/activeX2.xml><?xml version="1.0" encoding="utf-8"?>
<ax:ocx xmlns:ax="http://schemas.microsoft.com/office/2006/activeX" xmlns:r="http://schemas.openxmlformats.org/officeDocument/2006/relationships" ax:classid="{5512D116-5CC6-11CF-8D67-00AA00BDCE1D}" ax:persistence="persistStream" r:id="rId1"/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118</Words>
  <Characters>678</Characters>
  <Application>Microsoft Office Word</Application>
  <DocSecurity>0</DocSecurity>
  <Lines>5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11</cp:revision>
  <cp:lastPrinted>2013-04-01T02:24:00Z</cp:lastPrinted>
  <dcterms:created xsi:type="dcterms:W3CDTF">2013-04-01T02:20:00Z</dcterms:created>
  <dcterms:modified xsi:type="dcterms:W3CDTF">2013-04-22T09:31:00Z</dcterms:modified>
</cp:coreProperties>
</file>